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4B" w:rsidRPr="00340C4B" w:rsidRDefault="00340C4B" w:rsidP="00340C4B">
      <w:pPr>
        <w:spacing w:before="100" w:beforeAutospacing="1" w:after="100" w:afterAutospacing="1" w:line="240" w:lineRule="auto"/>
        <w:outlineLvl w:val="2"/>
        <w:rPr>
          <w:rFonts w:ascii="Times New Roman" w:eastAsia="Times New Roman" w:hAnsi="Times New Roman"/>
          <w:b/>
          <w:bCs/>
          <w:sz w:val="27"/>
          <w:szCs w:val="27"/>
          <w:lang w:eastAsia="de-DE"/>
        </w:rPr>
      </w:pPr>
      <w:r w:rsidRPr="00340C4B">
        <w:rPr>
          <w:rFonts w:ascii="Times New Roman" w:eastAsia="Times New Roman" w:hAnsi="Times New Roman"/>
          <w:b/>
          <w:bCs/>
          <w:sz w:val="27"/>
          <w:szCs w:val="27"/>
          <w:lang w:eastAsia="de-DE"/>
        </w:rPr>
        <w:t>Newsletter</w:t>
      </w:r>
    </w:p>
    <w:p w:rsidR="006E01B8" w:rsidRDefault="00340C4B" w:rsidP="00340C4B">
      <w:r w:rsidRPr="00340C4B">
        <w:rPr>
          <w:rFonts w:ascii="Times New Roman" w:eastAsia="Times New Roman" w:hAnsi="Times New Roman"/>
          <w:sz w:val="24"/>
          <w:szCs w:val="24"/>
          <w:lang w:eastAsia="de-DE"/>
        </w:rPr>
        <w:t>Mit den nachfolgenden Hinweisen informieren wir Sie über die Inhalte unseres Newsletters sowie das Anmelde-, Versand- und das statistische Auswertungsverfahren sowie Ihre Widerspruchsrechte auf. Indem Sie unseren Newsletter abonnieren, erklären Sie sich mit dem Empfang und den beschriebenen Verfahren einverstanden.</w:t>
      </w:r>
      <w:r w:rsidRPr="00340C4B">
        <w:rPr>
          <w:rFonts w:ascii="Times New Roman" w:eastAsia="Times New Roman" w:hAnsi="Times New Roman"/>
          <w:sz w:val="24"/>
          <w:szCs w:val="24"/>
          <w:lang w:eastAsia="de-DE"/>
        </w:rPr>
        <w:br/>
      </w:r>
      <w:r w:rsidRPr="00340C4B">
        <w:rPr>
          <w:rFonts w:ascii="Times New Roman" w:eastAsia="Times New Roman" w:hAnsi="Times New Roman"/>
          <w:sz w:val="24"/>
          <w:szCs w:val="24"/>
          <w:lang w:eastAsia="de-DE"/>
        </w:rPr>
        <w:br/>
        <w:t>Inhalt des Newsletters: Wir versenden Newsletter, E-Mails und weitere elektronische Benachrichtigungen mit werblichen Informationen (nachfolgend „Newsletter“) nur mit der Einwilligung der Empfänger oder einer gesetzlichen Erlaubnis. Sofern im Rahmen einer Anmeldung zum Newsletter dessen Inhalte konkret umschrieben werden, sind sie für die Einwilligung der Nutzer maßgeblich. Im Übrigen enthalten unsere Newsletter Informationen zu unseren Leistungen und uns.</w:t>
      </w:r>
      <w:r w:rsidRPr="00340C4B">
        <w:rPr>
          <w:rFonts w:ascii="Times New Roman" w:eastAsia="Times New Roman" w:hAnsi="Times New Roman"/>
          <w:sz w:val="24"/>
          <w:szCs w:val="24"/>
          <w:lang w:eastAsia="de-DE"/>
        </w:rPr>
        <w:br/>
      </w:r>
      <w:r w:rsidRPr="00340C4B">
        <w:rPr>
          <w:rFonts w:ascii="Times New Roman" w:eastAsia="Times New Roman" w:hAnsi="Times New Roman"/>
          <w:sz w:val="24"/>
          <w:szCs w:val="24"/>
          <w:lang w:eastAsia="de-DE"/>
        </w:rPr>
        <w:br/>
        <w:t>Double-</w:t>
      </w:r>
      <w:proofErr w:type="spellStart"/>
      <w:r w:rsidRPr="00340C4B">
        <w:rPr>
          <w:rFonts w:ascii="Times New Roman" w:eastAsia="Times New Roman" w:hAnsi="Times New Roman"/>
          <w:sz w:val="24"/>
          <w:szCs w:val="24"/>
          <w:lang w:eastAsia="de-DE"/>
        </w:rPr>
        <w:t>Opt</w:t>
      </w:r>
      <w:proofErr w:type="spellEnd"/>
      <w:r w:rsidRPr="00340C4B">
        <w:rPr>
          <w:rFonts w:ascii="Times New Roman" w:eastAsia="Times New Roman" w:hAnsi="Times New Roman"/>
          <w:sz w:val="24"/>
          <w:szCs w:val="24"/>
          <w:lang w:eastAsia="de-DE"/>
        </w:rPr>
        <w:t>-In und Protokollierung: Die Anmeldung zu unserem Newsletter erfolgt in einem sog. Double-</w:t>
      </w:r>
      <w:proofErr w:type="spellStart"/>
      <w:r w:rsidRPr="00340C4B">
        <w:rPr>
          <w:rFonts w:ascii="Times New Roman" w:eastAsia="Times New Roman" w:hAnsi="Times New Roman"/>
          <w:sz w:val="24"/>
          <w:szCs w:val="24"/>
          <w:lang w:eastAsia="de-DE"/>
        </w:rPr>
        <w:t>Opt</w:t>
      </w:r>
      <w:proofErr w:type="spellEnd"/>
      <w:r w:rsidRPr="00340C4B">
        <w:rPr>
          <w:rFonts w:ascii="Times New Roman" w:eastAsia="Times New Roman" w:hAnsi="Times New Roman"/>
          <w:sz w:val="24"/>
          <w:szCs w:val="24"/>
          <w:lang w:eastAsia="de-DE"/>
        </w:rPr>
        <w:t>-In-Verfahren. D.h. Sie erhalten nach der Anmeldung eine E-Mail, in der Sie um die Bestätigung Ihrer Anmeldung gebeten werden. Diese Bestätigung ist notwendig, damit sich niemand mit fremden E-Mailadressen anmelden kann. Die Anmeldungen zum Newsletter werden protokolliert, um den Anmeldeprozess entsprechend den rechtlichen Anforderungen nachweisen zu können. Hierzu gehört die Speicherung des Anmelde- und des Bestätigungszeitpunkts, als auch der IP-Adresse. Ebenso werden die Änderungen Ihrer bei dem Versanddienstleister gespeicherten Daten protokolliert.</w:t>
      </w:r>
      <w:r w:rsidRPr="00340C4B">
        <w:rPr>
          <w:rFonts w:ascii="Times New Roman" w:eastAsia="Times New Roman" w:hAnsi="Times New Roman"/>
          <w:sz w:val="24"/>
          <w:szCs w:val="24"/>
          <w:lang w:eastAsia="de-DE"/>
        </w:rPr>
        <w:br/>
      </w:r>
      <w:r w:rsidRPr="00340C4B">
        <w:rPr>
          <w:rFonts w:ascii="Times New Roman" w:eastAsia="Times New Roman" w:hAnsi="Times New Roman"/>
          <w:sz w:val="24"/>
          <w:szCs w:val="24"/>
          <w:lang w:eastAsia="de-DE"/>
        </w:rPr>
        <w:br/>
        <w:t>Anmeldedaten: Um sich für den Newsletter anzumelden, reicht es aus, wenn Sie Ihre E-Mailadresse angeben. Optional bitten wir Sie einen Namen, zwecks persönlicher Ansprache im Newsletters anzugeben.</w:t>
      </w:r>
      <w:r w:rsidRPr="00340C4B">
        <w:rPr>
          <w:rFonts w:ascii="Times New Roman" w:eastAsia="Times New Roman" w:hAnsi="Times New Roman"/>
          <w:sz w:val="24"/>
          <w:szCs w:val="24"/>
          <w:lang w:eastAsia="de-DE"/>
        </w:rPr>
        <w:br/>
      </w:r>
      <w:r w:rsidRPr="00340C4B">
        <w:rPr>
          <w:rFonts w:ascii="Times New Roman" w:eastAsia="Times New Roman" w:hAnsi="Times New Roman"/>
          <w:sz w:val="24"/>
          <w:szCs w:val="24"/>
          <w:lang w:eastAsia="de-DE"/>
        </w:rPr>
        <w:br/>
        <w:t xml:space="preserve">Der Versand des Newsletters und die mit ihm verbundene Erfolgsmessung erfolgen auf Grundlage einer Einwilligung der Empfänger gem. Art. 6 Abs. 1 </w:t>
      </w:r>
      <w:proofErr w:type="spellStart"/>
      <w:r w:rsidRPr="00340C4B">
        <w:rPr>
          <w:rFonts w:ascii="Times New Roman" w:eastAsia="Times New Roman" w:hAnsi="Times New Roman"/>
          <w:sz w:val="24"/>
          <w:szCs w:val="24"/>
          <w:lang w:eastAsia="de-DE"/>
        </w:rPr>
        <w:t>lit</w:t>
      </w:r>
      <w:proofErr w:type="spellEnd"/>
      <w:r w:rsidRPr="00340C4B">
        <w:rPr>
          <w:rFonts w:ascii="Times New Roman" w:eastAsia="Times New Roman" w:hAnsi="Times New Roman"/>
          <w:sz w:val="24"/>
          <w:szCs w:val="24"/>
          <w:lang w:eastAsia="de-DE"/>
        </w:rPr>
        <w:t xml:space="preserve">. a, Art. 7 DSGVO </w:t>
      </w:r>
      <w:proofErr w:type="spellStart"/>
      <w:r w:rsidRPr="00340C4B">
        <w:rPr>
          <w:rFonts w:ascii="Times New Roman" w:eastAsia="Times New Roman" w:hAnsi="Times New Roman"/>
          <w:sz w:val="24"/>
          <w:szCs w:val="24"/>
          <w:lang w:eastAsia="de-DE"/>
        </w:rPr>
        <w:t>i.V.m</w:t>
      </w:r>
      <w:proofErr w:type="spellEnd"/>
      <w:r w:rsidRPr="00340C4B">
        <w:rPr>
          <w:rFonts w:ascii="Times New Roman" w:eastAsia="Times New Roman" w:hAnsi="Times New Roman"/>
          <w:sz w:val="24"/>
          <w:szCs w:val="24"/>
          <w:lang w:eastAsia="de-DE"/>
        </w:rPr>
        <w:t xml:space="preserve"> § 7 Abs. 2 Nr. 3 UWG oder falls eine Einwilligung nicht erforderlich ist, auf Grundlage unserer berechtigten Interessen am Direktmarketing gem. Art. 6 Abs. 1 lt. f. DSGVO </w:t>
      </w:r>
      <w:proofErr w:type="spellStart"/>
      <w:r w:rsidRPr="00340C4B">
        <w:rPr>
          <w:rFonts w:ascii="Times New Roman" w:eastAsia="Times New Roman" w:hAnsi="Times New Roman"/>
          <w:sz w:val="24"/>
          <w:szCs w:val="24"/>
          <w:lang w:eastAsia="de-DE"/>
        </w:rPr>
        <w:t>i.V.m</w:t>
      </w:r>
      <w:proofErr w:type="spellEnd"/>
      <w:r w:rsidRPr="00340C4B">
        <w:rPr>
          <w:rFonts w:ascii="Times New Roman" w:eastAsia="Times New Roman" w:hAnsi="Times New Roman"/>
          <w:sz w:val="24"/>
          <w:szCs w:val="24"/>
          <w:lang w:eastAsia="de-DE"/>
        </w:rPr>
        <w:t xml:space="preserve">. § 7 Abs. 3 UWG. </w:t>
      </w:r>
      <w:r w:rsidRPr="00340C4B">
        <w:rPr>
          <w:rFonts w:ascii="Times New Roman" w:eastAsia="Times New Roman" w:hAnsi="Times New Roman"/>
          <w:sz w:val="24"/>
          <w:szCs w:val="24"/>
          <w:lang w:eastAsia="de-DE"/>
        </w:rPr>
        <w:br/>
      </w:r>
      <w:r w:rsidRPr="00340C4B">
        <w:rPr>
          <w:rFonts w:ascii="Times New Roman" w:eastAsia="Times New Roman" w:hAnsi="Times New Roman"/>
          <w:sz w:val="24"/>
          <w:szCs w:val="24"/>
          <w:lang w:eastAsia="de-DE"/>
        </w:rPr>
        <w:br/>
        <w:t xml:space="preserve">Die Protokollierung des Anmeldeverfahrens erfolgt auf Grundlage unserer berechtigten Interessen gem. Art. 6 Abs. 1 </w:t>
      </w:r>
      <w:proofErr w:type="spellStart"/>
      <w:r w:rsidRPr="00340C4B">
        <w:rPr>
          <w:rFonts w:ascii="Times New Roman" w:eastAsia="Times New Roman" w:hAnsi="Times New Roman"/>
          <w:sz w:val="24"/>
          <w:szCs w:val="24"/>
          <w:lang w:eastAsia="de-DE"/>
        </w:rPr>
        <w:t>lit</w:t>
      </w:r>
      <w:proofErr w:type="spellEnd"/>
      <w:r w:rsidRPr="00340C4B">
        <w:rPr>
          <w:rFonts w:ascii="Times New Roman" w:eastAsia="Times New Roman" w:hAnsi="Times New Roman"/>
          <w:sz w:val="24"/>
          <w:szCs w:val="24"/>
          <w:lang w:eastAsia="de-DE"/>
        </w:rPr>
        <w:t xml:space="preserve">. f DSGVO. Unser Interesse richtet sich auf den Einsatz eines </w:t>
      </w:r>
      <w:r w:rsidRPr="00340C4B">
        <w:rPr>
          <w:rFonts w:ascii="Times New Roman" w:eastAsia="Times New Roman" w:hAnsi="Times New Roman"/>
          <w:sz w:val="24"/>
          <w:szCs w:val="24"/>
          <w:lang w:eastAsia="de-DE"/>
        </w:rPr>
        <w:lastRenderedPageBreak/>
        <w:t xml:space="preserve">nutzerfreundlichen sowie sicheren </w:t>
      </w:r>
      <w:proofErr w:type="spellStart"/>
      <w:r w:rsidRPr="00340C4B">
        <w:rPr>
          <w:rFonts w:ascii="Times New Roman" w:eastAsia="Times New Roman" w:hAnsi="Times New Roman"/>
          <w:sz w:val="24"/>
          <w:szCs w:val="24"/>
          <w:lang w:eastAsia="de-DE"/>
        </w:rPr>
        <w:t>Newslettersystems</w:t>
      </w:r>
      <w:proofErr w:type="spellEnd"/>
      <w:r w:rsidRPr="00340C4B">
        <w:rPr>
          <w:rFonts w:ascii="Times New Roman" w:eastAsia="Times New Roman" w:hAnsi="Times New Roman"/>
          <w:sz w:val="24"/>
          <w:szCs w:val="24"/>
          <w:lang w:eastAsia="de-DE"/>
        </w:rPr>
        <w:t>, das sowohl unseren geschäftlichen Interessen dient, als auch den Erwartungen der Nutzer entspricht und uns ferner den Nachweis von Einwilligungen erlaubt.</w:t>
      </w:r>
      <w:r w:rsidRPr="00340C4B">
        <w:rPr>
          <w:rFonts w:ascii="Times New Roman" w:eastAsia="Times New Roman" w:hAnsi="Times New Roman"/>
          <w:sz w:val="24"/>
          <w:szCs w:val="24"/>
          <w:lang w:eastAsia="de-DE"/>
        </w:rPr>
        <w:br/>
      </w:r>
      <w:r w:rsidRPr="00340C4B">
        <w:rPr>
          <w:rFonts w:ascii="Times New Roman" w:eastAsia="Times New Roman" w:hAnsi="Times New Roman"/>
          <w:sz w:val="24"/>
          <w:szCs w:val="24"/>
          <w:lang w:eastAsia="de-DE"/>
        </w:rPr>
        <w:br/>
        <w:t>Kündigung/Widerruf - Sie können den Empfang unseres Newsletters jederzeit kündigen, d.h. Ihre Einwilligungen widerrufen. Einen Link zur Kündigung des Newsletters finden Sie am Ende eines jeden Newsletters.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w:t>
      </w:r>
      <w:bookmarkStart w:id="0" w:name="_GoBack"/>
      <w:bookmarkEnd w:id="0"/>
    </w:p>
    <w:sectPr w:rsidR="006E01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4B"/>
    <w:rsid w:val="00156940"/>
    <w:rsid w:val="00166D9B"/>
    <w:rsid w:val="0019483A"/>
    <w:rsid w:val="001D4CA9"/>
    <w:rsid w:val="001F0AC3"/>
    <w:rsid w:val="00210227"/>
    <w:rsid w:val="002208F2"/>
    <w:rsid w:val="002603C8"/>
    <w:rsid w:val="00280D70"/>
    <w:rsid w:val="002D2375"/>
    <w:rsid w:val="00340C4B"/>
    <w:rsid w:val="00362B60"/>
    <w:rsid w:val="0037593C"/>
    <w:rsid w:val="003C2CEF"/>
    <w:rsid w:val="003E0DF7"/>
    <w:rsid w:val="00412785"/>
    <w:rsid w:val="004A4C11"/>
    <w:rsid w:val="004D3B8C"/>
    <w:rsid w:val="00641BB8"/>
    <w:rsid w:val="006A2AE1"/>
    <w:rsid w:val="006E01B8"/>
    <w:rsid w:val="00803A72"/>
    <w:rsid w:val="00836CAF"/>
    <w:rsid w:val="008D4696"/>
    <w:rsid w:val="00A574C8"/>
    <w:rsid w:val="00A913A3"/>
    <w:rsid w:val="00B3333F"/>
    <w:rsid w:val="00B338CD"/>
    <w:rsid w:val="00BF0566"/>
    <w:rsid w:val="00C54ED6"/>
    <w:rsid w:val="00C654F5"/>
    <w:rsid w:val="00D528C4"/>
    <w:rsid w:val="00DE63B9"/>
    <w:rsid w:val="00E173BC"/>
    <w:rsid w:val="00E52420"/>
    <w:rsid w:val="00E64538"/>
    <w:rsid w:val="00F52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566"/>
  </w:style>
  <w:style w:type="paragraph" w:styleId="berschrift1">
    <w:name w:val="heading 1"/>
    <w:basedOn w:val="Standard"/>
    <w:next w:val="Standard"/>
    <w:link w:val="berschrift1Zchn"/>
    <w:uiPriority w:val="9"/>
    <w:qFormat/>
    <w:rsid w:val="00BF056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BF056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BF056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56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F056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F0566"/>
    <w:rPr>
      <w:rFonts w:asciiTheme="majorHAnsi" w:eastAsiaTheme="majorEastAsia" w:hAnsiTheme="majorHAnsi" w:cstheme="majorBidi"/>
      <w:b/>
      <w:bCs/>
      <w:sz w:val="26"/>
      <w:szCs w:val="26"/>
    </w:rPr>
  </w:style>
  <w:style w:type="paragraph" w:styleId="KeinLeerraum">
    <w:name w:val="No Spacing"/>
    <w:uiPriority w:val="1"/>
    <w:qFormat/>
    <w:rsid w:val="00BF056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566"/>
  </w:style>
  <w:style w:type="paragraph" w:styleId="berschrift1">
    <w:name w:val="heading 1"/>
    <w:basedOn w:val="Standard"/>
    <w:next w:val="Standard"/>
    <w:link w:val="berschrift1Zchn"/>
    <w:uiPriority w:val="9"/>
    <w:qFormat/>
    <w:rsid w:val="00BF056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BF056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BF056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56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F056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F0566"/>
    <w:rPr>
      <w:rFonts w:asciiTheme="majorHAnsi" w:eastAsiaTheme="majorEastAsia" w:hAnsiTheme="majorHAnsi" w:cstheme="majorBidi"/>
      <w:b/>
      <w:bCs/>
      <w:sz w:val="26"/>
      <w:szCs w:val="26"/>
    </w:rPr>
  </w:style>
  <w:style w:type="paragraph" w:styleId="KeinLeerraum">
    <w:name w:val="No Spacing"/>
    <w:uiPriority w:val="1"/>
    <w:qFormat/>
    <w:rsid w:val="00BF05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 Lackner</dc:creator>
  <cp:lastModifiedBy>Arnd Lackner</cp:lastModifiedBy>
  <cp:revision>1</cp:revision>
  <dcterms:created xsi:type="dcterms:W3CDTF">2018-05-25T08:49:00Z</dcterms:created>
  <dcterms:modified xsi:type="dcterms:W3CDTF">2018-05-25T08:50:00Z</dcterms:modified>
</cp:coreProperties>
</file>